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textAlignment w:val="baseline"/>
        <w:rPr>
          <w:rStyle w:val="9"/>
          <w:rFonts w:ascii="黑体" w:hAnsi="黑体" w:eastAsia="黑体"/>
          <w:kern w:val="2"/>
          <w:sz w:val="32"/>
          <w:szCs w:val="32"/>
          <w:lang w:val="en-US" w:eastAsia="zh-CN" w:bidi="ar-SA"/>
        </w:rPr>
      </w:pPr>
      <w:r>
        <w:rPr>
          <w:rStyle w:val="9"/>
          <w:rFonts w:ascii="黑体" w:hAnsi="黑体" w:eastAsia="黑体" w:cs="宋体"/>
          <w:bCs/>
          <w:kern w:val="0"/>
          <w:sz w:val="32"/>
          <w:szCs w:val="32"/>
          <w:lang w:val="en-US" w:eastAsia="zh-CN" w:bidi="ar-SA"/>
        </w:rPr>
        <w:t>附件1</w:t>
      </w:r>
    </w:p>
    <w:p>
      <w:pPr>
        <w:spacing w:line="560" w:lineRule="exact"/>
        <w:jc w:val="both"/>
        <w:textAlignment w:val="baseline"/>
        <w:rPr>
          <w:rStyle w:val="9"/>
          <w:rFonts w:ascii="仿宋_GB2312" w:eastAsia="仿宋_GB2312"/>
          <w:kern w:val="2"/>
          <w:sz w:val="32"/>
          <w:szCs w:val="32"/>
          <w:lang w:val="en-US" w:eastAsia="zh-CN" w:bidi="ar-SA"/>
        </w:rPr>
      </w:pPr>
    </w:p>
    <w:p>
      <w:pPr>
        <w:spacing w:line="560" w:lineRule="exact"/>
        <w:ind w:firstLine="440" w:firstLineChars="100"/>
        <w:jc w:val="center"/>
        <w:textAlignment w:val="baseline"/>
        <w:rPr>
          <w:rStyle w:val="9"/>
          <w:rFonts w:ascii="方正小标宋简体" w:hAnsi="宋体" w:eastAsia="方正小标宋简体" w:cs="宋体"/>
          <w:bCs/>
          <w:kern w:val="0"/>
          <w:sz w:val="44"/>
          <w:szCs w:val="44"/>
          <w:lang w:val="en-US" w:eastAsia="zh-CN" w:bidi="ar-SA"/>
        </w:rPr>
      </w:pPr>
      <w:r>
        <w:rPr>
          <w:rStyle w:val="9"/>
          <w:rFonts w:ascii="方正小标宋简体" w:hAnsi="宋体" w:eastAsia="方正小标宋简体" w:cs="宋体"/>
          <w:bCs/>
          <w:kern w:val="0"/>
          <w:sz w:val="44"/>
          <w:szCs w:val="44"/>
          <w:lang w:val="en-US" w:eastAsia="zh-CN" w:bidi="ar-SA"/>
        </w:rPr>
        <w:t>河道管理范围内建设项目表</w:t>
      </w:r>
    </w:p>
    <w:p>
      <w:pPr>
        <w:spacing w:line="560" w:lineRule="exact"/>
        <w:ind w:firstLine="320" w:firstLineChars="100"/>
        <w:jc w:val="center"/>
        <w:textAlignment w:val="baseline"/>
        <w:rPr>
          <w:rStyle w:val="9"/>
          <w:rFonts w:ascii="仿宋_GB2312" w:eastAsia="仿宋_GB2312"/>
          <w:kern w:val="2"/>
          <w:sz w:val="32"/>
          <w:szCs w:val="32"/>
          <w:lang w:val="en-US" w:eastAsia="zh-CN" w:bidi="ar-SA"/>
        </w:rPr>
      </w:pPr>
    </w:p>
    <w:tbl>
      <w:tblPr>
        <w:tblStyle w:val="6"/>
        <w:tblW w:w="1362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866"/>
        <w:gridCol w:w="3544"/>
        <w:gridCol w:w="1833"/>
        <w:gridCol w:w="1285"/>
        <w:gridCol w:w="3260"/>
        <w:gridCol w:w="2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454" w:hRule="atLeast"/>
        </w:trPr>
        <w:tc>
          <w:tcPr>
            <w:tcW w:w="866"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b/>
                <w:color w:val="000000"/>
                <w:kern w:val="2"/>
                <w:sz w:val="28"/>
                <w:szCs w:val="28"/>
                <w:lang w:val="en-US" w:eastAsia="zh-CN" w:bidi="ar-SA"/>
              </w:rPr>
            </w:pPr>
            <w:r>
              <w:rPr>
                <w:rStyle w:val="9"/>
                <w:rFonts w:ascii="仿宋_GB2312" w:hAnsi="宋体" w:eastAsia="仿宋_GB2312"/>
                <w:b/>
                <w:color w:val="000000"/>
                <w:kern w:val="0"/>
                <w:sz w:val="28"/>
                <w:szCs w:val="28"/>
                <w:lang w:val="en-US" w:eastAsia="zh-CN"/>
              </w:rPr>
              <w:t>序号</w:t>
            </w:r>
          </w:p>
        </w:tc>
        <w:tc>
          <w:tcPr>
            <w:tcW w:w="3544"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b/>
                <w:color w:val="000000"/>
                <w:kern w:val="2"/>
                <w:sz w:val="28"/>
                <w:szCs w:val="28"/>
                <w:lang w:val="en-US" w:eastAsia="zh-CN" w:bidi="ar-SA"/>
              </w:rPr>
            </w:pPr>
            <w:r>
              <w:rPr>
                <w:rStyle w:val="9"/>
                <w:rFonts w:ascii="仿宋_GB2312" w:hAnsi="宋体" w:eastAsia="仿宋_GB2312"/>
                <w:b/>
                <w:color w:val="000000"/>
                <w:kern w:val="0"/>
                <w:sz w:val="28"/>
                <w:szCs w:val="28"/>
                <w:lang w:val="en-US" w:eastAsia="zh-CN"/>
              </w:rPr>
              <w:t>项目名称</w:t>
            </w:r>
          </w:p>
        </w:tc>
        <w:tc>
          <w:tcPr>
            <w:tcW w:w="3118" w:type="dxa"/>
            <w:gridSpan w:val="2"/>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b/>
                <w:color w:val="000000"/>
                <w:kern w:val="2"/>
                <w:sz w:val="28"/>
                <w:szCs w:val="28"/>
                <w:lang w:val="en-US" w:eastAsia="zh-CN" w:bidi="ar-SA"/>
              </w:rPr>
            </w:pPr>
            <w:r>
              <w:rPr>
                <w:rStyle w:val="9"/>
                <w:rFonts w:ascii="仿宋_GB2312" w:hAnsi="宋体" w:eastAsia="仿宋_GB2312"/>
                <w:b/>
                <w:color w:val="000000"/>
                <w:kern w:val="0"/>
                <w:sz w:val="28"/>
                <w:szCs w:val="28"/>
                <w:lang w:val="en-US" w:eastAsia="zh-CN"/>
              </w:rPr>
              <w:t>建设地点</w:t>
            </w:r>
          </w:p>
        </w:tc>
        <w:tc>
          <w:tcPr>
            <w:tcW w:w="3260"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b/>
                <w:color w:val="000000"/>
                <w:kern w:val="2"/>
                <w:sz w:val="28"/>
                <w:szCs w:val="28"/>
                <w:lang w:val="en-US" w:eastAsia="zh-CN" w:bidi="ar-SA"/>
              </w:rPr>
            </w:pPr>
            <w:r>
              <w:rPr>
                <w:rStyle w:val="9"/>
                <w:rFonts w:ascii="仿宋_GB2312" w:hAnsi="宋体" w:eastAsia="仿宋_GB2312"/>
                <w:b/>
                <w:color w:val="000000"/>
                <w:kern w:val="0"/>
                <w:sz w:val="28"/>
                <w:szCs w:val="28"/>
                <w:lang w:val="en-US" w:eastAsia="zh-CN"/>
              </w:rPr>
              <w:t>建设单位</w:t>
            </w:r>
          </w:p>
        </w:tc>
        <w:tc>
          <w:tcPr>
            <w:tcW w:w="2835"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b/>
                <w:color w:val="000000"/>
                <w:kern w:val="2"/>
                <w:sz w:val="28"/>
                <w:szCs w:val="28"/>
                <w:lang w:val="en-US" w:eastAsia="zh-CN" w:bidi="ar-SA"/>
              </w:rPr>
            </w:pPr>
            <w:r>
              <w:rPr>
                <w:rStyle w:val="9"/>
                <w:rFonts w:ascii="仿宋_GB2312" w:hAnsi="宋体" w:eastAsia="仿宋_GB2312"/>
                <w:b/>
                <w:color w:val="000000"/>
                <w:kern w:val="0"/>
                <w:sz w:val="28"/>
                <w:szCs w:val="28"/>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454" w:hRule="atLeast"/>
        </w:trPr>
        <w:tc>
          <w:tcPr>
            <w:tcW w:w="866"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textAlignment w:val="baseline"/>
              <w:rPr>
                <w:rStyle w:val="9"/>
                <w:rFonts w:ascii="仿宋_GB2312" w:hAnsi="宋体" w:eastAsia="仿宋_GB2312"/>
                <w:b/>
                <w:color w:val="000000"/>
                <w:kern w:val="2"/>
                <w:sz w:val="28"/>
                <w:szCs w:val="28"/>
                <w:lang w:val="en-US" w:eastAsia="zh-CN" w:bidi="ar-SA"/>
              </w:rPr>
            </w:pPr>
          </w:p>
        </w:tc>
        <w:tc>
          <w:tcPr>
            <w:tcW w:w="3544"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textAlignment w:val="baseline"/>
              <w:rPr>
                <w:rStyle w:val="9"/>
                <w:rFonts w:ascii="仿宋_GB2312" w:hAnsi="宋体" w:eastAsia="仿宋_GB2312"/>
                <w:b/>
                <w:color w:val="000000"/>
                <w:kern w:val="2"/>
                <w:sz w:val="28"/>
                <w:szCs w:val="28"/>
                <w:lang w:val="en-US" w:eastAsia="zh-CN" w:bidi="ar-SA"/>
              </w:rPr>
            </w:pPr>
          </w:p>
        </w:tc>
        <w:tc>
          <w:tcPr>
            <w:tcW w:w="1833"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b/>
                <w:color w:val="000000"/>
                <w:kern w:val="2"/>
                <w:sz w:val="28"/>
                <w:szCs w:val="28"/>
                <w:lang w:val="en-US" w:eastAsia="zh-CN" w:bidi="ar-SA"/>
              </w:rPr>
            </w:pPr>
            <w:r>
              <w:rPr>
                <w:rStyle w:val="9"/>
                <w:rFonts w:ascii="仿宋_GB2312" w:hAnsi="宋体" w:eastAsia="仿宋_GB2312"/>
                <w:b/>
                <w:color w:val="000000"/>
                <w:kern w:val="0"/>
                <w:sz w:val="28"/>
                <w:szCs w:val="28"/>
                <w:lang w:val="en-US" w:eastAsia="zh-CN"/>
              </w:rPr>
              <w:t>辖区名称</w:t>
            </w:r>
          </w:p>
        </w:tc>
        <w:tc>
          <w:tcPr>
            <w:tcW w:w="128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b/>
                <w:color w:val="000000"/>
                <w:kern w:val="2"/>
                <w:sz w:val="28"/>
                <w:szCs w:val="28"/>
                <w:lang w:val="en-US" w:eastAsia="zh-CN" w:bidi="ar-SA"/>
              </w:rPr>
            </w:pPr>
            <w:r>
              <w:rPr>
                <w:rStyle w:val="9"/>
                <w:rFonts w:ascii="仿宋_GB2312" w:hAnsi="宋体" w:eastAsia="仿宋_GB2312"/>
                <w:b/>
                <w:color w:val="000000"/>
                <w:kern w:val="0"/>
                <w:sz w:val="28"/>
                <w:szCs w:val="28"/>
                <w:lang w:val="en-US" w:eastAsia="zh-CN"/>
              </w:rPr>
              <w:t>所在河流</w:t>
            </w:r>
          </w:p>
        </w:tc>
        <w:tc>
          <w:tcPr>
            <w:tcW w:w="3260"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textAlignment w:val="baseline"/>
              <w:rPr>
                <w:rStyle w:val="9"/>
                <w:rFonts w:ascii="仿宋_GB2312" w:hAnsi="宋体" w:eastAsia="仿宋_GB2312"/>
                <w:b/>
                <w:color w:val="000000"/>
                <w:kern w:val="2"/>
                <w:sz w:val="28"/>
                <w:szCs w:val="28"/>
                <w:lang w:val="en-US" w:eastAsia="zh-CN" w:bidi="ar-SA"/>
              </w:rPr>
            </w:pPr>
          </w:p>
        </w:tc>
        <w:tc>
          <w:tcPr>
            <w:tcW w:w="2835"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textAlignment w:val="baseline"/>
              <w:rPr>
                <w:rStyle w:val="9"/>
                <w:rFonts w:ascii="仿宋_GB2312" w:hAnsi="宋体" w:eastAsia="仿宋_GB2312"/>
                <w:b/>
                <w:color w:val="000000"/>
                <w:kern w:val="2"/>
                <w:sz w:val="28"/>
                <w:szCs w:val="28"/>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0" w:hRule="atLeast"/>
        </w:trPr>
        <w:tc>
          <w:tcPr>
            <w:tcW w:w="866"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1</w:t>
            </w:r>
          </w:p>
        </w:tc>
        <w:tc>
          <w:tcPr>
            <w:tcW w:w="3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广西贵港市郁江两岸综合治理工程ppp项目</w:t>
            </w:r>
          </w:p>
        </w:tc>
        <w:tc>
          <w:tcPr>
            <w:tcW w:w="1833"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color w:val="000000"/>
                <w:kern w:val="0"/>
                <w:sz w:val="28"/>
                <w:szCs w:val="28"/>
                <w:lang w:val="en-US" w:eastAsia="zh-CN"/>
              </w:rPr>
            </w:pPr>
            <w:r>
              <w:rPr>
                <w:rStyle w:val="9"/>
                <w:rFonts w:ascii="仿宋_GB2312" w:hAnsi="宋体" w:eastAsia="仿宋_GB2312"/>
                <w:color w:val="000000"/>
                <w:kern w:val="0"/>
                <w:sz w:val="28"/>
                <w:szCs w:val="28"/>
                <w:lang w:val="en-US" w:eastAsia="zh-CN"/>
              </w:rPr>
              <w:t>港北区、</w:t>
            </w:r>
          </w:p>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港南区</w:t>
            </w:r>
          </w:p>
        </w:tc>
        <w:tc>
          <w:tcPr>
            <w:tcW w:w="128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郁江</w:t>
            </w:r>
          </w:p>
        </w:tc>
        <w:tc>
          <w:tcPr>
            <w:tcW w:w="32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贵港市中交投资有限公司</w:t>
            </w:r>
          </w:p>
        </w:tc>
        <w:tc>
          <w:tcPr>
            <w:tcW w:w="283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 xml:space="preserve">贵水批〔2017〕28号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0" w:hRule="atLeast"/>
        </w:trPr>
        <w:tc>
          <w:tcPr>
            <w:tcW w:w="866"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2</w:t>
            </w:r>
          </w:p>
        </w:tc>
        <w:tc>
          <w:tcPr>
            <w:tcW w:w="3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贵港市园博园农村土地综合整治项目跨鲤鱼江凌波观景廊、鲤鱼观景廊工程</w:t>
            </w:r>
          </w:p>
        </w:tc>
        <w:tc>
          <w:tcPr>
            <w:tcW w:w="1833"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港北区</w:t>
            </w:r>
          </w:p>
        </w:tc>
        <w:tc>
          <w:tcPr>
            <w:tcW w:w="128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鲤鱼江</w:t>
            </w:r>
          </w:p>
        </w:tc>
        <w:tc>
          <w:tcPr>
            <w:tcW w:w="32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贵港市宏港城乡建设投资有限责任公司</w:t>
            </w:r>
          </w:p>
        </w:tc>
        <w:tc>
          <w:tcPr>
            <w:tcW w:w="283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贵水批〔2018〕28号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0" w:hRule="atLeast"/>
        </w:trPr>
        <w:tc>
          <w:tcPr>
            <w:tcW w:w="866"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3</w:t>
            </w:r>
          </w:p>
        </w:tc>
        <w:tc>
          <w:tcPr>
            <w:tcW w:w="3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贵港市覃塘城区至石卡产业园一级公路鲤鱼江大桥项目</w:t>
            </w:r>
          </w:p>
        </w:tc>
        <w:tc>
          <w:tcPr>
            <w:tcW w:w="1833"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覃塘区</w:t>
            </w:r>
          </w:p>
        </w:tc>
        <w:tc>
          <w:tcPr>
            <w:tcW w:w="128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鲤鱼江</w:t>
            </w:r>
          </w:p>
        </w:tc>
        <w:tc>
          <w:tcPr>
            <w:tcW w:w="32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贵港市覃塘区荷美资产运营有限公司</w:t>
            </w:r>
          </w:p>
        </w:tc>
        <w:tc>
          <w:tcPr>
            <w:tcW w:w="283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贵水批〔2018〕53号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0" w:hRule="atLeast"/>
        </w:trPr>
        <w:tc>
          <w:tcPr>
            <w:tcW w:w="866"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4</w:t>
            </w:r>
          </w:p>
        </w:tc>
        <w:tc>
          <w:tcPr>
            <w:tcW w:w="3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贵港市龙床井水厂二期工程穿堤排水设施工程河道管理范围内建设项目工程</w:t>
            </w:r>
          </w:p>
        </w:tc>
        <w:tc>
          <w:tcPr>
            <w:tcW w:w="1833"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港北区</w:t>
            </w:r>
          </w:p>
        </w:tc>
        <w:tc>
          <w:tcPr>
            <w:tcW w:w="128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鲤鱼江</w:t>
            </w:r>
          </w:p>
        </w:tc>
        <w:tc>
          <w:tcPr>
            <w:tcW w:w="32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广西贵港北控水务水净化有限公司</w:t>
            </w:r>
          </w:p>
        </w:tc>
        <w:tc>
          <w:tcPr>
            <w:tcW w:w="283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贵水批〔2019〕21号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40" w:hRule="atLeast"/>
        </w:trPr>
        <w:tc>
          <w:tcPr>
            <w:tcW w:w="866"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5</w:t>
            </w:r>
          </w:p>
        </w:tc>
        <w:tc>
          <w:tcPr>
            <w:tcW w:w="3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贵港市高级中学新校区项目桥梁工程</w:t>
            </w:r>
          </w:p>
        </w:tc>
        <w:tc>
          <w:tcPr>
            <w:tcW w:w="1833"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覃塘区</w:t>
            </w:r>
          </w:p>
        </w:tc>
        <w:tc>
          <w:tcPr>
            <w:tcW w:w="128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大冲塘</w:t>
            </w:r>
          </w:p>
        </w:tc>
        <w:tc>
          <w:tcPr>
            <w:tcW w:w="32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广西贵港市城市投资发展集团有限公司</w:t>
            </w:r>
          </w:p>
        </w:tc>
        <w:tc>
          <w:tcPr>
            <w:tcW w:w="283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贵水批〔2019〕74号</w:t>
            </w:r>
          </w:p>
        </w:tc>
      </w:tr>
    </w:tbl>
    <w:p>
      <w:pPr>
        <w:spacing w:line="560" w:lineRule="exact"/>
        <w:jc w:val="both"/>
        <w:textAlignment w:val="baseline"/>
        <w:rPr>
          <w:rStyle w:val="9"/>
          <w:rFonts w:ascii="黑体" w:hAnsi="黑体" w:eastAsia="黑体" w:cs="宋体"/>
          <w:bCs/>
          <w:kern w:val="0"/>
          <w:sz w:val="32"/>
          <w:szCs w:val="32"/>
          <w:lang w:val="en-US" w:eastAsia="zh-CN" w:bidi="ar-SA"/>
        </w:rPr>
        <w:sectPr>
          <w:pgSz w:w="16838" w:h="11906"/>
          <w:pgMar w:top="1531" w:right="2098" w:bottom="1531" w:left="1985" w:header="851" w:footer="992" w:gutter="0"/>
          <w:lnNumType w:countBy="0"/>
          <w:pgNumType w:fmt="decimal"/>
          <w:cols w:space="720" w:num="1"/>
          <w:docGrid w:type="linesAndChars" w:linePitch="312" w:charSpace="0"/>
        </w:sectPr>
      </w:pPr>
    </w:p>
    <w:p>
      <w:pPr>
        <w:spacing w:line="560" w:lineRule="exact"/>
        <w:jc w:val="both"/>
        <w:textAlignment w:val="baseline"/>
        <w:rPr>
          <w:rStyle w:val="9"/>
          <w:rFonts w:ascii="黑体" w:hAnsi="黑体" w:eastAsia="黑体" w:cs="宋体"/>
          <w:bCs/>
          <w:kern w:val="0"/>
          <w:sz w:val="32"/>
          <w:szCs w:val="32"/>
          <w:lang w:val="en-US" w:eastAsia="zh-CN" w:bidi="ar-SA"/>
        </w:rPr>
      </w:pPr>
      <w:r>
        <w:rPr>
          <w:rStyle w:val="9"/>
          <w:rFonts w:ascii="黑体" w:hAnsi="黑体" w:eastAsia="黑体" w:cs="宋体"/>
          <w:bCs/>
          <w:kern w:val="0"/>
          <w:sz w:val="32"/>
          <w:szCs w:val="32"/>
          <w:lang w:val="en-US" w:eastAsia="zh-CN" w:bidi="ar-SA"/>
        </w:rPr>
        <w:t>附件2</w:t>
      </w:r>
    </w:p>
    <w:p>
      <w:pPr>
        <w:widowControl/>
        <w:spacing w:line="560" w:lineRule="exact"/>
        <w:jc w:val="left"/>
        <w:textAlignment w:val="baseline"/>
        <w:rPr>
          <w:rStyle w:val="9"/>
          <w:rFonts w:ascii="黑体" w:hAnsi="黑体" w:eastAsia="黑体"/>
          <w:kern w:val="0"/>
          <w:sz w:val="32"/>
          <w:szCs w:val="32"/>
          <w:lang w:val="en-US" w:eastAsia="zh-CN" w:bidi="ar-SA"/>
        </w:rPr>
      </w:pPr>
    </w:p>
    <w:p>
      <w:pPr>
        <w:spacing w:line="560" w:lineRule="exact"/>
        <w:ind w:firstLine="440" w:firstLineChars="100"/>
        <w:jc w:val="center"/>
        <w:textAlignment w:val="baseline"/>
        <w:rPr>
          <w:rStyle w:val="9"/>
          <w:rFonts w:ascii="方正小标宋简体" w:hAnsi="宋体" w:eastAsia="方正小标宋简体" w:cs="宋体"/>
          <w:bCs/>
          <w:kern w:val="0"/>
          <w:sz w:val="44"/>
          <w:szCs w:val="44"/>
          <w:lang w:val="en-US" w:eastAsia="zh-CN" w:bidi="ar-SA"/>
        </w:rPr>
      </w:pPr>
      <w:r>
        <w:rPr>
          <w:rStyle w:val="9"/>
          <w:rFonts w:ascii="方正小标宋简体" w:hAnsi="宋体" w:eastAsia="方正小标宋简体" w:cs="宋体"/>
          <w:bCs/>
          <w:kern w:val="0"/>
          <w:sz w:val="44"/>
          <w:szCs w:val="44"/>
          <w:lang w:val="en-US" w:eastAsia="zh-CN" w:bidi="ar-SA"/>
        </w:rPr>
        <w:t>堤防工程表</w:t>
      </w:r>
    </w:p>
    <w:p>
      <w:pPr>
        <w:spacing w:line="560" w:lineRule="exact"/>
        <w:ind w:firstLine="440" w:firstLineChars="100"/>
        <w:jc w:val="center"/>
        <w:textAlignment w:val="baseline"/>
        <w:rPr>
          <w:rStyle w:val="9"/>
          <w:rFonts w:ascii="方正小标宋简体" w:hAnsi="宋体" w:eastAsia="方正小标宋简体" w:cs="宋体"/>
          <w:bCs/>
          <w:kern w:val="0"/>
          <w:sz w:val="44"/>
          <w:szCs w:val="44"/>
          <w:lang w:val="en-US" w:eastAsia="zh-CN" w:bidi="ar-SA"/>
        </w:rPr>
      </w:pPr>
    </w:p>
    <w:tbl>
      <w:tblPr>
        <w:tblStyle w:val="6"/>
        <w:tblW w:w="1277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080"/>
        <w:gridCol w:w="2337"/>
        <w:gridCol w:w="5387"/>
        <w:gridCol w:w="39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Style w:val="9"/>
                <w:rFonts w:ascii="仿宋_GB2312" w:hAnsi="宋体" w:eastAsia="仿宋_GB2312"/>
                <w:b/>
                <w:color w:val="000000"/>
                <w:kern w:val="2"/>
                <w:sz w:val="28"/>
                <w:szCs w:val="28"/>
                <w:lang w:val="en-US" w:eastAsia="zh-CN" w:bidi="ar-SA"/>
              </w:rPr>
            </w:pPr>
            <w:r>
              <w:rPr>
                <w:rStyle w:val="9"/>
                <w:rFonts w:ascii="仿宋_GB2312" w:hAnsi="宋体" w:eastAsia="仿宋_GB2312"/>
                <w:b/>
                <w:color w:val="000000"/>
                <w:kern w:val="0"/>
                <w:sz w:val="28"/>
                <w:szCs w:val="28"/>
                <w:lang w:val="en-US" w:eastAsia="zh-CN"/>
              </w:rPr>
              <w:t>序号</w:t>
            </w:r>
          </w:p>
        </w:tc>
        <w:tc>
          <w:tcPr>
            <w:tcW w:w="23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Style w:val="9"/>
                <w:rFonts w:ascii="仿宋_GB2312" w:hAnsi="宋体" w:eastAsia="仿宋_GB2312"/>
                <w:b/>
                <w:color w:val="000000"/>
                <w:kern w:val="2"/>
                <w:sz w:val="28"/>
                <w:szCs w:val="28"/>
                <w:lang w:val="en-US" w:eastAsia="zh-CN" w:bidi="ar-SA"/>
              </w:rPr>
            </w:pPr>
            <w:r>
              <w:rPr>
                <w:rStyle w:val="9"/>
                <w:rFonts w:ascii="仿宋_GB2312" w:hAnsi="宋体" w:eastAsia="仿宋_GB2312"/>
                <w:b/>
                <w:color w:val="000000"/>
                <w:kern w:val="0"/>
                <w:sz w:val="28"/>
                <w:szCs w:val="28"/>
                <w:lang w:val="en-US" w:eastAsia="zh-CN"/>
              </w:rPr>
              <w:t>辖区名称</w:t>
            </w:r>
          </w:p>
        </w:tc>
        <w:tc>
          <w:tcPr>
            <w:tcW w:w="53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Style w:val="9"/>
                <w:rFonts w:ascii="仿宋_GB2312" w:hAnsi="宋体" w:eastAsia="仿宋_GB2312"/>
                <w:b/>
                <w:color w:val="000000"/>
                <w:kern w:val="2"/>
                <w:sz w:val="28"/>
                <w:szCs w:val="28"/>
                <w:lang w:val="en-US" w:eastAsia="zh-CN" w:bidi="ar-SA"/>
              </w:rPr>
            </w:pPr>
            <w:r>
              <w:rPr>
                <w:rStyle w:val="9"/>
                <w:rFonts w:ascii="仿宋_GB2312" w:hAnsi="宋体" w:eastAsia="仿宋_GB2312"/>
                <w:b/>
                <w:color w:val="000000"/>
                <w:kern w:val="0"/>
                <w:sz w:val="28"/>
                <w:szCs w:val="28"/>
                <w:lang w:val="en-US" w:eastAsia="zh-CN"/>
              </w:rPr>
              <w:t>项目名称</w:t>
            </w:r>
          </w:p>
        </w:tc>
        <w:tc>
          <w:tcPr>
            <w:tcW w:w="39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Style w:val="9"/>
                <w:rFonts w:ascii="仿宋_GB2312" w:hAnsi="宋体" w:eastAsia="仿宋_GB2312"/>
                <w:b/>
                <w:color w:val="000000"/>
                <w:kern w:val="2"/>
                <w:sz w:val="28"/>
                <w:szCs w:val="28"/>
                <w:lang w:val="en-US" w:eastAsia="zh-CN" w:bidi="ar-SA"/>
              </w:rPr>
            </w:pPr>
            <w:r>
              <w:rPr>
                <w:rStyle w:val="9"/>
                <w:rFonts w:ascii="仿宋_GB2312" w:hAnsi="宋体" w:eastAsia="仿宋_GB2312"/>
                <w:b/>
                <w:color w:val="000000"/>
                <w:kern w:val="0"/>
                <w:sz w:val="28"/>
                <w:szCs w:val="28"/>
                <w:lang w:val="en-US" w:eastAsia="zh-CN"/>
              </w:rPr>
              <w:t>建设单位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1</w:t>
            </w:r>
          </w:p>
        </w:tc>
        <w:tc>
          <w:tcPr>
            <w:tcW w:w="23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覃塘区</w:t>
            </w:r>
          </w:p>
        </w:tc>
        <w:tc>
          <w:tcPr>
            <w:tcW w:w="53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广西贵港市覃塘区鲤鱼</w:t>
            </w:r>
            <w:bookmarkStart w:id="0" w:name="_GoBack"/>
            <w:bookmarkEnd w:id="0"/>
            <w:r>
              <w:rPr>
                <w:rStyle w:val="9"/>
                <w:rFonts w:ascii="仿宋_GB2312" w:hAnsi="宋体" w:eastAsia="仿宋_GB2312"/>
                <w:color w:val="000000"/>
                <w:kern w:val="0"/>
                <w:sz w:val="28"/>
                <w:szCs w:val="28"/>
                <w:lang w:val="en-US" w:eastAsia="zh-CN"/>
              </w:rPr>
              <w:t>江东龙河东龙镇镇区段河段整治工程</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覃塘区水利工程管理站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2</w:t>
            </w:r>
          </w:p>
        </w:tc>
        <w:tc>
          <w:tcPr>
            <w:tcW w:w="23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市直</w:t>
            </w:r>
          </w:p>
        </w:tc>
        <w:tc>
          <w:tcPr>
            <w:tcW w:w="53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广西鲤鱼江大冲塘治理工程</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9"/>
                <w:rFonts w:ascii="仿宋_GB2312" w:hAnsi="宋体" w:eastAsia="仿宋_GB2312"/>
                <w:color w:val="000000"/>
                <w:kern w:val="2"/>
                <w:sz w:val="28"/>
                <w:szCs w:val="28"/>
                <w:lang w:val="en-US" w:eastAsia="zh-CN" w:bidi="ar-SA"/>
              </w:rPr>
            </w:pPr>
            <w:r>
              <w:rPr>
                <w:rStyle w:val="9"/>
                <w:rFonts w:ascii="仿宋_GB2312" w:hAnsi="宋体" w:eastAsia="仿宋_GB2312"/>
                <w:color w:val="000000"/>
                <w:kern w:val="0"/>
                <w:sz w:val="28"/>
                <w:szCs w:val="28"/>
                <w:lang w:val="en-US" w:eastAsia="zh-CN"/>
              </w:rPr>
              <w:t>贵港市城区防洪管理处</w:t>
            </w:r>
          </w:p>
        </w:tc>
      </w:tr>
    </w:tbl>
    <w:p>
      <w:pPr>
        <w:widowControl/>
        <w:spacing w:line="560" w:lineRule="exact"/>
        <w:jc w:val="both"/>
        <w:textAlignment w:val="baseline"/>
        <w:rPr>
          <w:rStyle w:val="9"/>
          <w:rFonts w:ascii="宋体" w:hAnsi="宋体" w:eastAsia="仿宋_GB2312"/>
          <w:kern w:val="0"/>
          <w:sz w:val="28"/>
          <w:szCs w:val="28"/>
          <w:lang w:val="en-US" w:eastAsia="zh-CN" w:bidi="ar-S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sectPr>
      <w:headerReference r:id="rId3" w:type="default"/>
      <w:footerReference r:id="rId4" w:type="default"/>
      <w:pgSz w:w="16838" w:h="11906" w:orient="landscape"/>
      <w:pgMar w:top="1587" w:right="1440" w:bottom="1474"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rPr>
        <w:rFonts w:hint="eastAsia"/>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ind w:right="315" w:rightChars="150" w:firstLine="280" w:firstLineChars="100"/>
                            <w:rPr>
                              <w:rStyle w:val="8"/>
                              <w:rFonts w:hint="eastAsia" w:ascii="宋体" w:hAnsi="宋体"/>
                              <w:sz w:val="28"/>
                              <w:szCs w:val="28"/>
                            </w:rPr>
                          </w:pPr>
                          <w:r>
                            <w:rPr>
                              <w:rStyle w:val="8"/>
                              <w:rFonts w:hint="eastAsia" w:ascii="宋体" w:hAnsi="宋体"/>
                              <w:sz w:val="28"/>
                              <w:szCs w:val="28"/>
                            </w:rPr>
                            <w:t xml:space="preserve">— </w:t>
                          </w:r>
                          <w:r>
                            <w:rPr>
                              <w:rFonts w:ascii="宋体" w:hAnsi="宋体"/>
                              <w:sz w:val="28"/>
                              <w:szCs w:val="28"/>
                            </w:rPr>
                            <w:fldChar w:fldCharType="begin"/>
                          </w:r>
                          <w:r>
                            <w:rPr>
                              <w:rStyle w:val="8"/>
                              <w:rFonts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3</w:t>
                          </w:r>
                          <w:r>
                            <w:rPr>
                              <w:rFonts w:ascii="宋体" w:hAnsi="宋体"/>
                              <w:sz w:val="28"/>
                              <w:szCs w:val="28"/>
                            </w:rPr>
                            <w:fldChar w:fldCharType="end"/>
                          </w:r>
                          <w:r>
                            <w:rPr>
                              <w:rStyle w:val="8"/>
                              <w:rFonts w:hint="eastAsia" w:ascii="宋体" w:hAnsi="宋体"/>
                              <w:sz w:val="28"/>
                              <w:szCs w:val="28"/>
                            </w:rPr>
                            <w:t xml:space="preserve"> —</w:t>
                          </w:r>
                        </w:p>
                        <w:p>
                          <w:pPr>
                            <w:rPr>
                              <w:rFonts w:hint="eastAsia"/>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4"/>
                      <w:ind w:right="315" w:rightChars="150" w:firstLine="280" w:firstLineChars="100"/>
                      <w:rPr>
                        <w:rStyle w:val="8"/>
                        <w:rFonts w:hint="eastAsia" w:ascii="宋体" w:hAnsi="宋体"/>
                        <w:sz w:val="28"/>
                        <w:szCs w:val="28"/>
                      </w:rPr>
                    </w:pPr>
                    <w:r>
                      <w:rPr>
                        <w:rStyle w:val="8"/>
                        <w:rFonts w:hint="eastAsia" w:ascii="宋体" w:hAnsi="宋体"/>
                        <w:sz w:val="28"/>
                        <w:szCs w:val="28"/>
                      </w:rPr>
                      <w:t xml:space="preserve">— </w:t>
                    </w:r>
                    <w:r>
                      <w:rPr>
                        <w:rFonts w:ascii="宋体" w:hAnsi="宋体"/>
                        <w:sz w:val="28"/>
                        <w:szCs w:val="28"/>
                      </w:rPr>
                      <w:fldChar w:fldCharType="begin"/>
                    </w:r>
                    <w:r>
                      <w:rPr>
                        <w:rStyle w:val="8"/>
                        <w:rFonts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3</w:t>
                    </w:r>
                    <w:r>
                      <w:rPr>
                        <w:rFonts w:ascii="宋体" w:hAnsi="宋体"/>
                        <w:sz w:val="28"/>
                        <w:szCs w:val="28"/>
                      </w:rPr>
                      <w:fldChar w:fldCharType="end"/>
                    </w:r>
                    <w:r>
                      <w:rPr>
                        <w:rStyle w:val="8"/>
                        <w:rFonts w:hint="eastAsia" w:ascii="宋体" w:hAnsi="宋体"/>
                        <w:sz w:val="28"/>
                        <w:szCs w:val="28"/>
                      </w:rPr>
                      <w:t xml:space="preserve"> —</w:t>
                    </w:r>
                  </w:p>
                  <w:p>
                    <w:pPr>
                      <w:rPr>
                        <w:rFonts w:hint="eastAsia"/>
                      </w:rPr>
                    </w:pPr>
                  </w:p>
                </w:txbxContent>
              </v:textbox>
            </v:shape>
          </w:pict>
        </mc:Fallback>
      </mc:AlternateContent>
    </w:r>
  </w:p>
  <w:p>
    <w:pPr>
      <w:pStyle w:val="4"/>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rPr>
                        <w:rFonts w:hint="eastAsia"/>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5464EB"/>
    <w:rsid w:val="055464EB"/>
    <w:rsid w:val="3C8A1C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2"/>
    <w:basedOn w:val="3"/>
    <w:unhideWhenUsed/>
    <w:qFormat/>
    <w:uiPriority w:val="0"/>
    <w:pPr>
      <w:spacing w:line="240" w:lineRule="auto"/>
      <w:ind w:firstLine="420"/>
    </w:pPr>
    <w:rPr>
      <w:rFonts w:ascii="Times New Roman" w:hAnsi="Times New Roman" w:eastAsia="宋体" w:cs="Times New Roman"/>
      <w:sz w:val="21"/>
    </w:rPr>
  </w:style>
  <w:style w:type="paragraph" w:styleId="3">
    <w:name w:val="Body Text Indent"/>
    <w:basedOn w:val="1"/>
    <w:qFormat/>
    <w:uiPriority w:val="0"/>
    <w:pPr>
      <w:spacing w:after="12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customStyle="1" w:styleId="9">
    <w:name w:val="NormalCharacter"/>
    <w:semiHidden/>
    <w:qFormat/>
    <w:uiPriority w:val="0"/>
    <w:rPr>
      <w:kern w:val="2"/>
      <w:sz w:val="21"/>
      <w:szCs w:val="24"/>
      <w:lang w:val="en-US" w:eastAsia="zh-CN" w:bidi="ar-SA"/>
    </w:rPr>
  </w:style>
  <w:style w:type="character" w:customStyle="1" w:styleId="10">
    <w:name w:val="PageNumber"/>
    <w:basedOn w:val="9"/>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B5E6CB"/>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2020-11-20T01:15:00Z</dcterms:created>
  <dc:creator>水之北又北</dc:creator>
  <cp:lastModifiedBy>水之北又北</cp:lastModifiedBy>
  <dcterms:modified xsi:type="dcterms:W3CDTF">2020-11-20T01:17:24Z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