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8EA" w:rsidRPr="00D55FB9" w:rsidRDefault="006F28EA" w:rsidP="006F28EA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  <w:r w:rsidRPr="00D55FB9">
        <w:rPr>
          <w:rFonts w:eastAsia="仿宋_GB2312"/>
          <w:bCs/>
          <w:sz w:val="32"/>
          <w:szCs w:val="32"/>
          <w:lang w:val="zh-CN"/>
        </w:rPr>
        <w:t>附件</w:t>
      </w:r>
      <w:r w:rsidRPr="00D55FB9">
        <w:rPr>
          <w:rFonts w:eastAsia="仿宋_GB2312"/>
          <w:bCs/>
          <w:sz w:val="32"/>
          <w:szCs w:val="32"/>
          <w:lang w:val="zh-CN"/>
        </w:rPr>
        <w:t>2</w:t>
      </w:r>
    </w:p>
    <w:p w:rsidR="006F28EA" w:rsidRPr="00D55FB9" w:rsidRDefault="006F28EA" w:rsidP="006F28EA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</w:p>
    <w:p w:rsidR="006F28EA" w:rsidRPr="00D55FB9" w:rsidRDefault="006F28EA" w:rsidP="006F28EA">
      <w:pPr>
        <w:autoSpaceDE w:val="0"/>
        <w:autoSpaceDN w:val="0"/>
        <w:adjustRightInd w:val="0"/>
        <w:spacing w:line="440" w:lineRule="exact"/>
        <w:jc w:val="center"/>
        <w:rPr>
          <w:rFonts w:eastAsia="黑体"/>
          <w:bCs/>
          <w:sz w:val="32"/>
          <w:szCs w:val="32"/>
          <w:lang w:val="zh-CN"/>
        </w:rPr>
      </w:pPr>
      <w:r w:rsidRPr="00D55FB9">
        <w:rPr>
          <w:rFonts w:eastAsia="黑体"/>
          <w:bCs/>
          <w:sz w:val="32"/>
          <w:szCs w:val="32"/>
          <w:lang w:val="zh-CN"/>
        </w:rPr>
        <w:t>（一</w:t>
      </w:r>
      <w:bookmarkStart w:id="0" w:name="_GoBack"/>
      <w:bookmarkEnd w:id="0"/>
      <w:r w:rsidRPr="00D55FB9">
        <w:rPr>
          <w:rFonts w:eastAsia="黑体"/>
          <w:bCs/>
          <w:sz w:val="32"/>
          <w:szCs w:val="32"/>
          <w:lang w:val="zh-CN"/>
        </w:rPr>
        <w:t>）报自治区批准的单独选址建设项目用地报批材料目录</w:t>
      </w:r>
    </w:p>
    <w:p w:rsidR="006F28EA" w:rsidRPr="00D55FB9" w:rsidRDefault="006F28EA" w:rsidP="006F28EA">
      <w:pPr>
        <w:autoSpaceDE w:val="0"/>
        <w:autoSpaceDN w:val="0"/>
        <w:adjustRightInd w:val="0"/>
        <w:spacing w:line="440" w:lineRule="exact"/>
        <w:jc w:val="center"/>
        <w:rPr>
          <w:rFonts w:eastAsia="黑体"/>
          <w:b/>
          <w:bCs/>
          <w:sz w:val="32"/>
          <w:szCs w:val="32"/>
          <w:lang w:val="zh-CN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5220"/>
        <w:gridCol w:w="1440"/>
        <w:gridCol w:w="1620"/>
      </w:tblGrid>
      <w:tr w:rsidR="006F28EA" w:rsidRPr="00D55FB9" w:rsidTr="00EC5A65"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420" w:lineRule="exact"/>
              <w:rPr>
                <w:rFonts w:eastAsia="黑体"/>
                <w:sz w:val="28"/>
                <w:szCs w:val="28"/>
                <w:lang w:val="zh-CN"/>
              </w:rPr>
            </w:pPr>
            <w:r w:rsidRPr="00D55FB9">
              <w:rPr>
                <w:rFonts w:eastAsia="黑体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黑体"/>
                <w:sz w:val="28"/>
                <w:szCs w:val="28"/>
                <w:lang w:val="zh-CN"/>
              </w:rPr>
            </w:pPr>
            <w:r w:rsidRPr="00D55FB9">
              <w:rPr>
                <w:rFonts w:eastAsia="黑体"/>
                <w:sz w:val="28"/>
                <w:szCs w:val="28"/>
                <w:lang w:val="zh-CN"/>
              </w:rPr>
              <w:t>报批材料名称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60" w:lineRule="exact"/>
              <w:ind w:firstLine="140"/>
              <w:jc w:val="center"/>
              <w:rPr>
                <w:rFonts w:eastAsia="黑体"/>
                <w:sz w:val="28"/>
                <w:szCs w:val="28"/>
                <w:lang w:val="zh-CN"/>
              </w:rPr>
            </w:pPr>
            <w:r w:rsidRPr="00D55FB9">
              <w:rPr>
                <w:rFonts w:eastAsia="黑体"/>
                <w:sz w:val="28"/>
                <w:szCs w:val="28"/>
                <w:lang w:val="zh-CN"/>
              </w:rPr>
              <w:t>电子化</w:t>
            </w:r>
          </w:p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60" w:lineRule="exact"/>
              <w:ind w:firstLine="140"/>
              <w:jc w:val="center"/>
              <w:rPr>
                <w:rFonts w:eastAsia="黑体"/>
                <w:sz w:val="28"/>
                <w:szCs w:val="28"/>
                <w:lang w:val="zh-CN"/>
              </w:rPr>
            </w:pPr>
            <w:r w:rsidRPr="00D55FB9">
              <w:rPr>
                <w:rFonts w:eastAsia="黑体"/>
                <w:sz w:val="28"/>
                <w:szCs w:val="28"/>
                <w:lang w:val="zh-CN"/>
              </w:rPr>
              <w:t>格式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60" w:lineRule="exact"/>
              <w:ind w:left="280" w:hanging="280"/>
              <w:jc w:val="center"/>
              <w:rPr>
                <w:rFonts w:eastAsia="黑体"/>
                <w:sz w:val="28"/>
                <w:szCs w:val="28"/>
                <w:lang w:val="zh-CN"/>
              </w:rPr>
            </w:pPr>
            <w:r w:rsidRPr="00D55FB9">
              <w:rPr>
                <w:rFonts w:eastAsia="黑体"/>
                <w:sz w:val="28"/>
                <w:szCs w:val="28"/>
                <w:lang w:val="zh-CN"/>
              </w:rPr>
              <w:t>需纸质</w:t>
            </w:r>
          </w:p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60" w:lineRule="exact"/>
              <w:ind w:left="280" w:hanging="280"/>
              <w:jc w:val="center"/>
              <w:rPr>
                <w:rFonts w:eastAsia="黑体"/>
                <w:sz w:val="28"/>
                <w:szCs w:val="28"/>
                <w:lang w:val="zh-CN"/>
              </w:rPr>
            </w:pPr>
            <w:r w:rsidRPr="00D55FB9">
              <w:rPr>
                <w:rFonts w:eastAsia="黑体"/>
                <w:sz w:val="28"/>
                <w:szCs w:val="28"/>
                <w:lang w:val="zh-CN"/>
              </w:rPr>
              <w:t>材料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1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设区的市人民政府请示文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2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设区的市国土资源管理部门的审查报告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3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建设用地呈报材料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“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一书四方案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”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（</w:t>
            </w:r>
            <w:proofErr w:type="gramStart"/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含使用</w:t>
            </w:r>
            <w:proofErr w:type="gramEnd"/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国有土地补偿安置方案）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数据库表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4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项目批准、核准或备案文件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5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可行性研究报告批复（核准、备案项目除外）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6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项目初步设计批复文件或其他设计批准文件（核准、备案项目除外）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7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建设用地预审批复文件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8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土地分类权属面积汇总表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数据库表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eastAsia="仿宋_GB2312"/>
                <w:sz w:val="24"/>
                <w:lang w:val="zh-CN"/>
              </w:rPr>
            </w:pPr>
            <w:r w:rsidRPr="00D55FB9">
              <w:rPr>
                <w:rFonts w:eastAsia="仿宋_GB2312"/>
                <w:sz w:val="24"/>
                <w:lang w:val="zh-CN"/>
              </w:rPr>
              <w:t>9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sz w:val="24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勘测定界图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eastAsia="仿宋_GB2312"/>
                <w:sz w:val="24"/>
                <w:lang w:val="zh-CN"/>
              </w:rPr>
            </w:pPr>
            <w:r w:rsidRPr="00D55FB9">
              <w:rPr>
                <w:rFonts w:eastAsia="仿宋_GB2312"/>
                <w:sz w:val="24"/>
                <w:lang w:val="zh-CN"/>
              </w:rPr>
              <w:t>PDF</w:t>
            </w:r>
            <w:r w:rsidRPr="00D55FB9">
              <w:rPr>
                <w:rFonts w:eastAsia="仿宋_GB2312"/>
                <w:sz w:val="24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420" w:lineRule="exact"/>
              <w:ind w:firstLine="480"/>
              <w:rPr>
                <w:rFonts w:eastAsia="仿宋_GB2312"/>
                <w:sz w:val="24"/>
                <w:lang w:val="zh-CN"/>
              </w:rPr>
            </w:pPr>
            <w:r w:rsidRPr="00D55FB9">
              <w:rPr>
                <w:rFonts w:eastAsia="仿宋_GB2312"/>
                <w:sz w:val="24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eastAsia="仿宋_GB2312"/>
                <w:sz w:val="24"/>
                <w:lang w:val="zh-CN"/>
              </w:rPr>
            </w:pPr>
            <w:r w:rsidRPr="00D55FB9">
              <w:rPr>
                <w:rFonts w:eastAsia="仿宋_GB2312"/>
                <w:sz w:val="24"/>
                <w:lang w:val="zh-CN"/>
              </w:rPr>
              <w:t>10</w:t>
            </w:r>
          </w:p>
        </w:tc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乡镇土地利用总体规划图、跨乡镇的项目需提交县或市土地利用总体规划图局部复印件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ind w:firstLine="480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</w:tbl>
    <w:p w:rsidR="006F28EA" w:rsidRPr="00D55FB9" w:rsidRDefault="006F28EA" w:rsidP="006F28EA">
      <w:pPr>
        <w:autoSpaceDE w:val="0"/>
        <w:autoSpaceDN w:val="0"/>
        <w:adjustRightInd w:val="0"/>
        <w:spacing w:line="440" w:lineRule="exact"/>
        <w:rPr>
          <w:rFonts w:eastAsia="黑体"/>
          <w:b/>
          <w:bCs/>
          <w:sz w:val="30"/>
          <w:szCs w:val="30"/>
          <w:lang w:val="zh-CN"/>
        </w:rPr>
      </w:pPr>
      <w:r w:rsidRPr="00D55FB9">
        <w:rPr>
          <w:rFonts w:eastAsia="仿宋_GB2312"/>
          <w:b/>
          <w:bCs/>
          <w:sz w:val="24"/>
          <w:lang w:val="zh-CN"/>
        </w:rPr>
        <w:t>备注：</w:t>
      </w:r>
      <w:r w:rsidRPr="00D55FB9">
        <w:rPr>
          <w:rFonts w:eastAsia="仿宋_GB2312"/>
          <w:sz w:val="24"/>
          <w:lang w:val="zh-CN"/>
        </w:rPr>
        <w:t>1</w:t>
      </w:r>
      <w:r w:rsidRPr="00D55FB9">
        <w:rPr>
          <w:rFonts w:eastAsia="仿宋_GB2312"/>
          <w:sz w:val="24"/>
          <w:lang w:val="zh-CN"/>
        </w:rPr>
        <w:t>、土地勘测定界按《土地勘测定界规程》（</w:t>
      </w:r>
      <w:r w:rsidRPr="00D55FB9">
        <w:rPr>
          <w:rFonts w:eastAsia="仿宋_GB2312"/>
          <w:sz w:val="24"/>
          <w:lang w:val="zh-CN"/>
        </w:rPr>
        <w:t>TD/T1008--2007</w:t>
      </w:r>
      <w:r w:rsidRPr="00D55FB9">
        <w:rPr>
          <w:rFonts w:eastAsia="仿宋_GB2312"/>
          <w:sz w:val="24"/>
          <w:lang w:val="zh-CN"/>
        </w:rPr>
        <w:t>）勘测、坐标统一采用</w:t>
      </w:r>
      <w:r w:rsidRPr="00D55FB9">
        <w:rPr>
          <w:rFonts w:eastAsia="仿宋_GB2312"/>
          <w:sz w:val="24"/>
          <w:lang w:val="zh-CN"/>
        </w:rPr>
        <w:t>80</w:t>
      </w:r>
      <w:r w:rsidRPr="00D55FB9">
        <w:rPr>
          <w:rFonts w:eastAsia="仿宋_GB2312"/>
          <w:sz w:val="24"/>
          <w:lang w:val="zh-CN"/>
        </w:rPr>
        <w:t>国家大地坐标系（</w:t>
      </w:r>
      <w:r w:rsidRPr="00D55FB9">
        <w:rPr>
          <w:rFonts w:eastAsia="仿宋_GB2312"/>
          <w:sz w:val="24"/>
          <w:lang w:val="zh-CN"/>
        </w:rPr>
        <w:t>X</w:t>
      </w:r>
      <w:r w:rsidRPr="00D55FB9">
        <w:rPr>
          <w:rFonts w:eastAsia="仿宋_GB2312"/>
          <w:sz w:val="24"/>
          <w:lang w:val="zh-CN"/>
        </w:rPr>
        <w:t>坐标为</w:t>
      </w:r>
      <w:r w:rsidRPr="00D55FB9">
        <w:rPr>
          <w:rFonts w:eastAsia="仿宋_GB2312"/>
          <w:sz w:val="24"/>
          <w:lang w:val="zh-CN"/>
        </w:rPr>
        <w:t>7</w:t>
      </w:r>
      <w:r w:rsidRPr="00D55FB9">
        <w:rPr>
          <w:rFonts w:eastAsia="仿宋_GB2312"/>
          <w:sz w:val="24"/>
          <w:lang w:val="zh-CN"/>
        </w:rPr>
        <w:t>位，</w:t>
      </w:r>
      <w:r w:rsidRPr="00D55FB9">
        <w:rPr>
          <w:rFonts w:eastAsia="仿宋_GB2312"/>
          <w:sz w:val="24"/>
          <w:lang w:val="zh-CN"/>
        </w:rPr>
        <w:t>Y</w:t>
      </w:r>
      <w:r w:rsidRPr="00D55FB9">
        <w:rPr>
          <w:rFonts w:eastAsia="仿宋_GB2312"/>
          <w:sz w:val="24"/>
          <w:lang w:val="zh-CN"/>
        </w:rPr>
        <w:t>坐标为</w:t>
      </w:r>
      <w:r w:rsidRPr="00D55FB9">
        <w:rPr>
          <w:rFonts w:eastAsia="仿宋_GB2312"/>
          <w:sz w:val="24"/>
          <w:lang w:val="zh-CN"/>
        </w:rPr>
        <w:t>8</w:t>
      </w:r>
      <w:r w:rsidRPr="00D55FB9">
        <w:rPr>
          <w:rFonts w:eastAsia="仿宋_GB2312"/>
          <w:sz w:val="24"/>
          <w:lang w:val="zh-CN"/>
        </w:rPr>
        <w:t>位），土地分类按《土地利用现状分类》（</w:t>
      </w:r>
      <w:r w:rsidRPr="00D55FB9">
        <w:rPr>
          <w:rFonts w:eastAsia="仿宋_GB2312"/>
          <w:sz w:val="24"/>
          <w:lang w:val="zh-CN"/>
        </w:rPr>
        <w:t>GB/T21010--2007</w:t>
      </w:r>
      <w:r w:rsidRPr="00D55FB9">
        <w:rPr>
          <w:rFonts w:eastAsia="仿宋_GB2312"/>
          <w:sz w:val="24"/>
          <w:lang w:val="zh-CN"/>
        </w:rPr>
        <w:t>）规定分类；</w:t>
      </w:r>
      <w:r w:rsidRPr="00D55FB9">
        <w:rPr>
          <w:rFonts w:eastAsia="仿宋_GB2312"/>
          <w:sz w:val="24"/>
          <w:lang w:val="zh-CN"/>
        </w:rPr>
        <w:t>2</w:t>
      </w:r>
      <w:r w:rsidRPr="00D55FB9">
        <w:rPr>
          <w:rFonts w:eastAsia="仿宋_GB2312"/>
          <w:sz w:val="24"/>
          <w:lang w:val="zh-CN"/>
        </w:rPr>
        <w:t>、凡不符合规划同步报批条件的，需提供规划调整方案、规划修改方案及批文；符合与建设用地同步报批条件的，涉及土地利用总体规划局部调整、规划调整、规划修改的，需提供土地利用总体规划局部调整方案、规划调整方案、规划修改方案相关材料；</w:t>
      </w:r>
      <w:r w:rsidRPr="00D55FB9">
        <w:rPr>
          <w:rFonts w:eastAsia="仿宋_GB2312"/>
          <w:sz w:val="24"/>
          <w:lang w:val="zh-CN"/>
        </w:rPr>
        <w:t>3</w:t>
      </w:r>
      <w:r w:rsidRPr="00D55FB9">
        <w:rPr>
          <w:rFonts w:eastAsia="仿宋_GB2312"/>
          <w:sz w:val="24"/>
          <w:lang w:val="zh-CN"/>
        </w:rPr>
        <w:t>、报送数据库表的纸质材料必须是从数据库表中直接打印生成，经审核无误后盖章随用地报件一并上报。</w:t>
      </w:r>
    </w:p>
    <w:p w:rsidR="006F28EA" w:rsidRPr="00D55FB9" w:rsidRDefault="006F28EA" w:rsidP="006F28EA">
      <w:pPr>
        <w:autoSpaceDE w:val="0"/>
        <w:autoSpaceDN w:val="0"/>
        <w:adjustRightInd w:val="0"/>
        <w:spacing w:line="440" w:lineRule="exact"/>
        <w:rPr>
          <w:rFonts w:eastAsia="黑体"/>
          <w:bCs/>
          <w:sz w:val="32"/>
          <w:szCs w:val="32"/>
          <w:lang w:val="zh-CN"/>
        </w:rPr>
      </w:pPr>
    </w:p>
    <w:p w:rsidR="006F28EA" w:rsidRPr="00D55FB9" w:rsidRDefault="006F28EA" w:rsidP="006F28EA">
      <w:pPr>
        <w:autoSpaceDE w:val="0"/>
        <w:autoSpaceDN w:val="0"/>
        <w:adjustRightInd w:val="0"/>
        <w:spacing w:line="440" w:lineRule="exact"/>
        <w:jc w:val="center"/>
        <w:rPr>
          <w:rFonts w:eastAsia="黑体"/>
          <w:bCs/>
          <w:sz w:val="32"/>
          <w:szCs w:val="32"/>
          <w:lang w:val="zh-CN"/>
        </w:rPr>
      </w:pPr>
      <w:r w:rsidRPr="00D55FB9">
        <w:rPr>
          <w:rFonts w:eastAsia="黑体"/>
          <w:bCs/>
          <w:sz w:val="32"/>
          <w:szCs w:val="32"/>
          <w:lang w:val="zh-CN"/>
        </w:rPr>
        <w:t>（二）报自治区批准的批次用地报批材料目录</w:t>
      </w:r>
    </w:p>
    <w:p w:rsidR="006F28EA" w:rsidRPr="00D55FB9" w:rsidRDefault="006F28EA" w:rsidP="006F28EA">
      <w:pPr>
        <w:autoSpaceDE w:val="0"/>
        <w:autoSpaceDN w:val="0"/>
        <w:adjustRightInd w:val="0"/>
        <w:spacing w:line="440" w:lineRule="exact"/>
        <w:ind w:firstLine="1506"/>
        <w:rPr>
          <w:rFonts w:eastAsia="黑体"/>
          <w:bCs/>
          <w:sz w:val="36"/>
          <w:szCs w:val="36"/>
          <w:lang w:val="zh-CN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900"/>
        <w:gridCol w:w="4680"/>
        <w:gridCol w:w="1620"/>
        <w:gridCol w:w="1620"/>
      </w:tblGrid>
      <w:tr w:rsidR="006F28EA" w:rsidRPr="00D55FB9" w:rsidTr="00EC5A65"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420" w:lineRule="exact"/>
              <w:ind w:firstLine="140"/>
              <w:jc w:val="center"/>
              <w:rPr>
                <w:rFonts w:eastAsia="新宋体"/>
                <w:b/>
                <w:sz w:val="24"/>
                <w:lang w:val="zh-CN"/>
              </w:rPr>
            </w:pPr>
            <w:r w:rsidRPr="00D55FB9">
              <w:rPr>
                <w:rFonts w:eastAsia="新宋体"/>
                <w:b/>
                <w:sz w:val="24"/>
                <w:lang w:val="zh-CN"/>
              </w:rPr>
              <w:t>序号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420" w:lineRule="exact"/>
              <w:ind w:firstLine="560"/>
              <w:jc w:val="center"/>
              <w:rPr>
                <w:rFonts w:eastAsia="新宋体"/>
                <w:b/>
                <w:sz w:val="24"/>
                <w:lang w:val="zh-CN"/>
              </w:rPr>
            </w:pPr>
            <w:r w:rsidRPr="00D55FB9">
              <w:rPr>
                <w:rFonts w:eastAsia="新宋体"/>
                <w:b/>
                <w:sz w:val="24"/>
                <w:lang w:val="zh-CN"/>
              </w:rPr>
              <w:t>报批材料名称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60" w:lineRule="exact"/>
              <w:ind w:firstLine="140"/>
              <w:jc w:val="center"/>
              <w:rPr>
                <w:rFonts w:eastAsia="新宋体"/>
                <w:b/>
                <w:sz w:val="24"/>
                <w:lang w:val="zh-CN"/>
              </w:rPr>
            </w:pPr>
            <w:r w:rsidRPr="00D55FB9">
              <w:rPr>
                <w:rFonts w:eastAsia="新宋体"/>
                <w:b/>
                <w:sz w:val="24"/>
                <w:lang w:val="zh-CN"/>
              </w:rPr>
              <w:t>电子化</w:t>
            </w:r>
          </w:p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60" w:lineRule="exact"/>
              <w:ind w:firstLine="140"/>
              <w:jc w:val="center"/>
              <w:rPr>
                <w:rFonts w:eastAsia="新宋体"/>
                <w:b/>
                <w:sz w:val="24"/>
                <w:lang w:val="zh-CN"/>
              </w:rPr>
            </w:pPr>
            <w:r w:rsidRPr="00D55FB9">
              <w:rPr>
                <w:rFonts w:eastAsia="新宋体"/>
                <w:b/>
                <w:sz w:val="24"/>
                <w:lang w:val="zh-CN"/>
              </w:rPr>
              <w:t>格式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60" w:lineRule="exact"/>
              <w:ind w:firstLine="140"/>
              <w:jc w:val="center"/>
              <w:rPr>
                <w:rFonts w:eastAsia="新宋体"/>
                <w:b/>
                <w:sz w:val="24"/>
                <w:lang w:val="zh-CN"/>
              </w:rPr>
            </w:pPr>
            <w:r w:rsidRPr="00D55FB9">
              <w:rPr>
                <w:rFonts w:eastAsia="新宋体"/>
                <w:b/>
                <w:sz w:val="24"/>
                <w:lang w:val="zh-CN"/>
              </w:rPr>
              <w:t>需纸质</w:t>
            </w:r>
          </w:p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60" w:lineRule="exact"/>
              <w:ind w:firstLine="140"/>
              <w:jc w:val="center"/>
              <w:rPr>
                <w:rFonts w:eastAsia="新宋体"/>
                <w:b/>
                <w:sz w:val="24"/>
                <w:lang w:val="zh-CN"/>
              </w:rPr>
            </w:pPr>
            <w:r w:rsidRPr="00D55FB9">
              <w:rPr>
                <w:rFonts w:eastAsia="新宋体"/>
                <w:b/>
                <w:sz w:val="24"/>
                <w:lang w:val="zh-CN"/>
              </w:rPr>
              <w:t>材料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1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设区的市人民政府请示文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2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设区的市国土资源管理部门的审查报告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3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建设用地呈报材料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“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一书三方案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”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（</w:t>
            </w:r>
            <w:proofErr w:type="gramStart"/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含使用</w:t>
            </w:r>
            <w:proofErr w:type="gramEnd"/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国有</w:t>
            </w:r>
          </w:p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土地补偿安置方案）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数据库表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4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土地分类权属面积汇总表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数据库表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68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5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勘测定界图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eastAsia="仿宋_GB2312"/>
                <w:sz w:val="24"/>
                <w:lang w:val="zh-CN"/>
              </w:rPr>
            </w:pPr>
            <w:r w:rsidRPr="00D55FB9">
              <w:rPr>
                <w:rFonts w:eastAsia="仿宋_GB2312"/>
                <w:sz w:val="24"/>
                <w:lang w:val="zh-CN"/>
              </w:rPr>
              <w:t>PDF</w:t>
            </w:r>
            <w:r w:rsidRPr="00D55FB9">
              <w:rPr>
                <w:rFonts w:eastAsia="仿宋_GB2312"/>
                <w:sz w:val="24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420" w:lineRule="exact"/>
              <w:ind w:firstLine="480"/>
              <w:rPr>
                <w:rFonts w:eastAsia="仿宋_GB2312"/>
                <w:sz w:val="24"/>
                <w:lang w:val="zh-CN"/>
              </w:rPr>
            </w:pPr>
            <w:r w:rsidRPr="00D55FB9">
              <w:rPr>
                <w:rFonts w:eastAsia="仿宋_GB2312"/>
                <w:sz w:val="24"/>
                <w:lang w:val="zh-CN"/>
              </w:rPr>
              <w:t>是</w:t>
            </w:r>
          </w:p>
        </w:tc>
      </w:tr>
      <w:tr w:rsidR="006F28EA" w:rsidRPr="00D55FB9" w:rsidTr="00EC5A65">
        <w:trPr>
          <w:trHeight w:hRule="exact" w:val="1134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6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城市或县城土地用途分区和建设用地空间管制规划图局部复印件（乡镇批次用地附乡镇规划图局部复印件）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PDF</w:t>
            </w: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文档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8EA" w:rsidRPr="00D55FB9" w:rsidRDefault="006F28EA" w:rsidP="00EC5A65">
            <w:pPr>
              <w:autoSpaceDE w:val="0"/>
              <w:autoSpaceDN w:val="0"/>
              <w:adjustRightInd w:val="0"/>
              <w:spacing w:line="300" w:lineRule="exact"/>
              <w:ind w:firstLine="480"/>
              <w:rPr>
                <w:rFonts w:eastAsia="仿宋_GB2312"/>
                <w:color w:val="000000"/>
                <w:szCs w:val="21"/>
                <w:lang w:val="zh-CN"/>
              </w:rPr>
            </w:pPr>
            <w:r w:rsidRPr="00D55FB9">
              <w:rPr>
                <w:rFonts w:eastAsia="仿宋_GB2312"/>
                <w:color w:val="000000"/>
                <w:szCs w:val="21"/>
                <w:lang w:val="zh-CN"/>
              </w:rPr>
              <w:t>是</w:t>
            </w:r>
          </w:p>
        </w:tc>
      </w:tr>
    </w:tbl>
    <w:p w:rsidR="006F28EA" w:rsidRPr="00D55FB9" w:rsidRDefault="006F28EA" w:rsidP="006F28EA">
      <w:pPr>
        <w:autoSpaceDE w:val="0"/>
        <w:autoSpaceDN w:val="0"/>
        <w:adjustRightInd w:val="0"/>
        <w:spacing w:line="440" w:lineRule="exact"/>
        <w:ind w:firstLine="471"/>
        <w:rPr>
          <w:rFonts w:eastAsia="仿宋_GB2312"/>
          <w:sz w:val="24"/>
          <w:lang w:val="zh-CN"/>
        </w:rPr>
      </w:pPr>
      <w:r w:rsidRPr="00D55FB9">
        <w:rPr>
          <w:rFonts w:eastAsia="仿宋_GB2312"/>
          <w:b/>
          <w:sz w:val="24"/>
          <w:lang w:val="zh-CN"/>
        </w:rPr>
        <w:t>备注：</w:t>
      </w:r>
      <w:r w:rsidRPr="00D55FB9">
        <w:rPr>
          <w:rFonts w:eastAsia="仿宋_GB2312"/>
          <w:sz w:val="24"/>
          <w:lang w:val="zh-CN"/>
        </w:rPr>
        <w:t>1</w:t>
      </w:r>
      <w:r w:rsidRPr="00D55FB9">
        <w:rPr>
          <w:rFonts w:eastAsia="仿宋_GB2312"/>
          <w:sz w:val="24"/>
          <w:lang w:val="zh-CN"/>
        </w:rPr>
        <w:t>、土地勘测定界按《土地勘测定界规程》（</w:t>
      </w:r>
      <w:r w:rsidRPr="00D55FB9">
        <w:rPr>
          <w:rFonts w:eastAsia="仿宋_GB2312"/>
          <w:sz w:val="24"/>
          <w:lang w:val="zh-CN"/>
        </w:rPr>
        <w:t>TD/T1008--2007</w:t>
      </w:r>
      <w:r w:rsidRPr="00D55FB9">
        <w:rPr>
          <w:rFonts w:eastAsia="仿宋_GB2312"/>
          <w:sz w:val="24"/>
          <w:lang w:val="zh-CN"/>
        </w:rPr>
        <w:t>）勘测、坐标统一采用</w:t>
      </w:r>
      <w:r w:rsidRPr="00D55FB9">
        <w:rPr>
          <w:rFonts w:eastAsia="仿宋_GB2312"/>
          <w:sz w:val="24"/>
          <w:lang w:val="zh-CN"/>
        </w:rPr>
        <w:t>80</w:t>
      </w:r>
      <w:r w:rsidRPr="00D55FB9">
        <w:rPr>
          <w:rFonts w:eastAsia="仿宋_GB2312"/>
          <w:sz w:val="24"/>
          <w:lang w:val="zh-CN"/>
        </w:rPr>
        <w:t>国家大地坐标系（</w:t>
      </w:r>
      <w:r w:rsidRPr="00D55FB9">
        <w:rPr>
          <w:rFonts w:eastAsia="仿宋_GB2312"/>
          <w:sz w:val="24"/>
          <w:lang w:val="zh-CN"/>
        </w:rPr>
        <w:t>X</w:t>
      </w:r>
      <w:r w:rsidRPr="00D55FB9">
        <w:rPr>
          <w:rFonts w:eastAsia="仿宋_GB2312"/>
          <w:sz w:val="24"/>
          <w:lang w:val="zh-CN"/>
        </w:rPr>
        <w:t>坐标为</w:t>
      </w:r>
      <w:r w:rsidRPr="00D55FB9">
        <w:rPr>
          <w:rFonts w:eastAsia="仿宋_GB2312"/>
          <w:sz w:val="24"/>
          <w:lang w:val="zh-CN"/>
        </w:rPr>
        <w:t>7</w:t>
      </w:r>
      <w:r w:rsidRPr="00D55FB9">
        <w:rPr>
          <w:rFonts w:eastAsia="仿宋_GB2312"/>
          <w:sz w:val="24"/>
          <w:lang w:val="zh-CN"/>
        </w:rPr>
        <w:t>位，</w:t>
      </w:r>
      <w:r w:rsidRPr="00D55FB9">
        <w:rPr>
          <w:rFonts w:eastAsia="仿宋_GB2312"/>
          <w:sz w:val="24"/>
          <w:lang w:val="zh-CN"/>
        </w:rPr>
        <w:t>Y</w:t>
      </w:r>
      <w:r w:rsidRPr="00D55FB9">
        <w:rPr>
          <w:rFonts w:eastAsia="仿宋_GB2312"/>
          <w:sz w:val="24"/>
          <w:lang w:val="zh-CN"/>
        </w:rPr>
        <w:t>坐标为</w:t>
      </w:r>
      <w:r w:rsidRPr="00D55FB9">
        <w:rPr>
          <w:rFonts w:eastAsia="仿宋_GB2312"/>
          <w:sz w:val="24"/>
          <w:lang w:val="zh-CN"/>
        </w:rPr>
        <w:t>8</w:t>
      </w:r>
      <w:r w:rsidRPr="00D55FB9">
        <w:rPr>
          <w:rFonts w:eastAsia="仿宋_GB2312"/>
          <w:sz w:val="24"/>
          <w:lang w:val="zh-CN"/>
        </w:rPr>
        <w:t>位），土地分类按《土地利用现状分类》（</w:t>
      </w:r>
      <w:r w:rsidRPr="00D55FB9">
        <w:rPr>
          <w:rFonts w:eastAsia="仿宋_GB2312"/>
          <w:sz w:val="24"/>
          <w:lang w:val="zh-CN"/>
        </w:rPr>
        <w:t>GB/T21010--2007</w:t>
      </w:r>
      <w:r w:rsidRPr="00D55FB9">
        <w:rPr>
          <w:rFonts w:eastAsia="仿宋_GB2312"/>
          <w:sz w:val="24"/>
          <w:lang w:val="zh-CN"/>
        </w:rPr>
        <w:t>）规定分类；</w:t>
      </w:r>
      <w:r w:rsidRPr="00D55FB9">
        <w:rPr>
          <w:rFonts w:eastAsia="仿宋_GB2312"/>
          <w:sz w:val="24"/>
          <w:lang w:val="zh-CN"/>
        </w:rPr>
        <w:t>2</w:t>
      </w:r>
      <w:r w:rsidRPr="00D55FB9">
        <w:rPr>
          <w:rFonts w:eastAsia="仿宋_GB2312"/>
          <w:sz w:val="24"/>
          <w:lang w:val="zh-CN"/>
        </w:rPr>
        <w:t>、凡不符合规划同步报批条件的，需提供规划调整方案、规划修改方案及批文；符合与建设用地同步报批条件的，涉及土地利用总体规划局部调整、规划调整、规划修改的，需提供土地利用总体规划局部调整方案、规划调整方案、规划修改方案相关材料；</w:t>
      </w:r>
      <w:r w:rsidRPr="00D55FB9">
        <w:rPr>
          <w:rFonts w:eastAsia="仿宋_GB2312"/>
          <w:sz w:val="24"/>
          <w:lang w:val="zh-CN"/>
        </w:rPr>
        <w:t>3</w:t>
      </w:r>
      <w:r w:rsidRPr="00D55FB9">
        <w:rPr>
          <w:rFonts w:eastAsia="仿宋_GB2312"/>
          <w:sz w:val="24"/>
          <w:lang w:val="zh-CN"/>
        </w:rPr>
        <w:t>、报送数据库表的纸质材料必须是从数据库表中直接打印生成，经审核无误后盖章随用地报件一并上报。</w:t>
      </w:r>
    </w:p>
    <w:p w:rsidR="004D5B4C" w:rsidRDefault="004D5B4C"/>
    <w:sectPr w:rsidR="004D5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8EA"/>
    <w:rsid w:val="004D5B4C"/>
    <w:rsid w:val="006F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Theme="minorHAnsi" w:cs="宋体"/>
        <w:color w:val="363636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8EA"/>
    <w:pPr>
      <w:widowControl w:val="0"/>
      <w:jc w:val="both"/>
    </w:pPr>
    <w:rPr>
      <w:rFonts w:ascii="Times New Roman" w:hAnsi="Times New Roman" w:cs="Times New Roman"/>
      <w:color w:val="auto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Theme="minorHAnsi" w:cs="宋体"/>
        <w:color w:val="363636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8EA"/>
    <w:pPr>
      <w:widowControl w:val="0"/>
      <w:jc w:val="both"/>
    </w:pPr>
    <w:rPr>
      <w:rFonts w:ascii="Times New Roman" w:hAnsi="Times New Roman" w:cs="Times New Roman"/>
      <w:color w:val="auto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972</Characters>
  <Application>Microsoft Office Word</Application>
  <DocSecurity>0</DocSecurity>
  <Lines>8</Lines>
  <Paragraphs>2</Paragraphs>
  <ScaleCrop>false</ScaleCrop>
  <Company>Microsoft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蒙盈盈</dc:creator>
  <cp:lastModifiedBy>蒙盈盈</cp:lastModifiedBy>
  <cp:revision>1</cp:revision>
  <dcterms:created xsi:type="dcterms:W3CDTF">2016-01-15T09:03:00Z</dcterms:created>
  <dcterms:modified xsi:type="dcterms:W3CDTF">2016-01-15T09:03:00Z</dcterms:modified>
</cp:coreProperties>
</file>